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750" w:rsidRPr="00C44750" w:rsidRDefault="00C44750">
      <w:pPr>
        <w:rPr>
          <w:rFonts w:ascii="Arial Narrow" w:hAnsi="Arial Narrow"/>
          <w:b/>
          <w:sz w:val="40"/>
          <w:szCs w:val="40"/>
        </w:rPr>
      </w:pPr>
      <w:r w:rsidRPr="00C44750">
        <w:rPr>
          <w:rFonts w:ascii="Arial Narrow" w:hAnsi="Arial Narrow"/>
          <w:b/>
          <w:sz w:val="40"/>
          <w:szCs w:val="40"/>
        </w:rPr>
        <w:t>An die Bewerberinnen und Bewerber</w:t>
      </w:r>
    </w:p>
    <w:p w:rsidR="00C44750" w:rsidRDefault="00C44750">
      <w:pPr>
        <w:rPr>
          <w:rFonts w:ascii="Arial Narrow" w:hAnsi="Arial Narrow"/>
          <w:b/>
          <w:sz w:val="28"/>
          <w:szCs w:val="28"/>
          <w:u w:val="single"/>
        </w:rPr>
      </w:pPr>
    </w:p>
    <w:p w:rsidR="00C44750" w:rsidRDefault="00C44750">
      <w:pPr>
        <w:rPr>
          <w:rFonts w:ascii="Arial Narrow" w:hAnsi="Arial Narrow"/>
          <w:b/>
          <w:sz w:val="28"/>
          <w:szCs w:val="28"/>
          <w:u w:val="single"/>
        </w:rPr>
      </w:pPr>
    </w:p>
    <w:p w:rsidR="00EE1B5F" w:rsidRPr="00153384" w:rsidRDefault="00A87FAD" w:rsidP="005C27BC">
      <w:pPr>
        <w:ind w:right="-284"/>
        <w:rPr>
          <w:rFonts w:ascii="Arial Narrow" w:hAnsi="Arial Narrow"/>
          <w:b/>
          <w:sz w:val="28"/>
          <w:szCs w:val="28"/>
          <w:u w:val="single"/>
        </w:rPr>
      </w:pPr>
      <w:r w:rsidRPr="00153384">
        <w:rPr>
          <w:rFonts w:ascii="Arial Narrow" w:hAnsi="Arial Narrow"/>
          <w:b/>
          <w:sz w:val="28"/>
          <w:szCs w:val="28"/>
          <w:u w:val="single"/>
        </w:rPr>
        <w:t xml:space="preserve">Informationen zur Eignungsprüfung </w:t>
      </w:r>
      <w:r w:rsidR="00153384" w:rsidRPr="00153384">
        <w:rPr>
          <w:rFonts w:ascii="Arial Narrow" w:hAnsi="Arial Narrow"/>
          <w:b/>
          <w:sz w:val="28"/>
          <w:szCs w:val="28"/>
          <w:u w:val="single"/>
        </w:rPr>
        <w:t xml:space="preserve">für das Studium </w:t>
      </w:r>
      <w:r w:rsidRPr="00153384">
        <w:rPr>
          <w:rFonts w:ascii="Arial Narrow" w:hAnsi="Arial Narrow"/>
          <w:b/>
          <w:sz w:val="28"/>
          <w:szCs w:val="28"/>
          <w:u w:val="single"/>
        </w:rPr>
        <w:t xml:space="preserve">zum </w:t>
      </w:r>
      <w:r w:rsidR="005C27BC">
        <w:rPr>
          <w:rFonts w:ascii="Arial Narrow" w:hAnsi="Arial Narrow"/>
          <w:b/>
          <w:sz w:val="28"/>
          <w:szCs w:val="28"/>
          <w:u w:val="single"/>
        </w:rPr>
        <w:t>Wint</w:t>
      </w:r>
      <w:r w:rsidRPr="00153384">
        <w:rPr>
          <w:rFonts w:ascii="Arial Narrow" w:hAnsi="Arial Narrow"/>
          <w:b/>
          <w:sz w:val="28"/>
          <w:szCs w:val="28"/>
          <w:u w:val="single"/>
        </w:rPr>
        <w:t>ersemester 2018</w:t>
      </w:r>
      <w:r w:rsidR="005C27BC">
        <w:rPr>
          <w:rFonts w:ascii="Arial Narrow" w:hAnsi="Arial Narrow"/>
          <w:b/>
          <w:sz w:val="28"/>
          <w:szCs w:val="28"/>
          <w:u w:val="single"/>
        </w:rPr>
        <w:t>/2019</w:t>
      </w:r>
    </w:p>
    <w:p w:rsidR="00A87FAD" w:rsidRPr="007D2DEA" w:rsidRDefault="00A87FAD">
      <w:pPr>
        <w:rPr>
          <w:rFonts w:ascii="Arial Narrow" w:hAnsi="Arial Narrow"/>
          <w:sz w:val="28"/>
          <w:szCs w:val="28"/>
        </w:rPr>
      </w:pPr>
    </w:p>
    <w:p w:rsidR="00A87FAD" w:rsidRDefault="00A87FAD" w:rsidP="00153384">
      <w:pPr>
        <w:pStyle w:val="NurText"/>
        <w:jc w:val="both"/>
        <w:rPr>
          <w:sz w:val="28"/>
          <w:szCs w:val="28"/>
        </w:rPr>
      </w:pPr>
      <w:r w:rsidRPr="007D2DEA">
        <w:rPr>
          <w:sz w:val="28"/>
          <w:szCs w:val="28"/>
        </w:rPr>
        <w:t xml:space="preserve">Das Verfahren setzt sich </w:t>
      </w:r>
      <w:r w:rsidR="007D2DEA">
        <w:rPr>
          <w:sz w:val="28"/>
          <w:szCs w:val="28"/>
        </w:rPr>
        <w:t xml:space="preserve">aus zwei Bestandteilen zusammen: </w:t>
      </w:r>
      <w:r w:rsidR="006578DD">
        <w:rPr>
          <w:sz w:val="28"/>
          <w:szCs w:val="28"/>
        </w:rPr>
        <w:t>Z</w:t>
      </w:r>
      <w:r w:rsidR="007D2DEA">
        <w:rPr>
          <w:sz w:val="28"/>
          <w:szCs w:val="28"/>
        </w:rPr>
        <w:t xml:space="preserve">unächst der </w:t>
      </w:r>
      <w:r w:rsidRPr="007D2DEA">
        <w:rPr>
          <w:sz w:val="28"/>
          <w:szCs w:val="28"/>
        </w:rPr>
        <w:t>Vorlage einer Bewerbungsmappe mit aktuellen Arbeitsproben</w:t>
      </w:r>
      <w:r w:rsidR="006578DD">
        <w:rPr>
          <w:sz w:val="28"/>
          <w:szCs w:val="28"/>
        </w:rPr>
        <w:t xml:space="preserve">, die von einer Prüfungskommission </w:t>
      </w:r>
      <w:proofErr w:type="spellStart"/>
      <w:proofErr w:type="gramStart"/>
      <w:r w:rsidR="006578DD">
        <w:rPr>
          <w:sz w:val="28"/>
          <w:szCs w:val="28"/>
        </w:rPr>
        <w:t>ge</w:t>
      </w:r>
      <w:proofErr w:type="spellEnd"/>
      <w:r w:rsidR="006578DD">
        <w:rPr>
          <w:sz w:val="28"/>
          <w:szCs w:val="28"/>
        </w:rPr>
        <w:t>-sichtet</w:t>
      </w:r>
      <w:proofErr w:type="gramEnd"/>
      <w:r w:rsidR="006578DD">
        <w:rPr>
          <w:sz w:val="28"/>
          <w:szCs w:val="28"/>
        </w:rPr>
        <w:t xml:space="preserve"> wird; Bei positiver Begutachtung der Mappe werden Sie schriftlich zu einem </w:t>
      </w:r>
      <w:r w:rsidRPr="007D2DEA">
        <w:rPr>
          <w:sz w:val="28"/>
          <w:szCs w:val="28"/>
        </w:rPr>
        <w:t xml:space="preserve">etwa 15-minütigen Prüfungsgespräch </w:t>
      </w:r>
      <w:r w:rsidR="006578DD">
        <w:rPr>
          <w:sz w:val="28"/>
          <w:szCs w:val="28"/>
        </w:rPr>
        <w:t>eingeladen</w:t>
      </w:r>
      <w:r w:rsidRPr="007D2DEA">
        <w:rPr>
          <w:sz w:val="28"/>
          <w:szCs w:val="28"/>
        </w:rPr>
        <w:t>.</w:t>
      </w:r>
      <w:r w:rsidR="006578DD">
        <w:rPr>
          <w:sz w:val="28"/>
          <w:szCs w:val="28"/>
        </w:rPr>
        <w:t xml:space="preserve"> </w:t>
      </w:r>
    </w:p>
    <w:p w:rsidR="00153384" w:rsidRPr="007D2DEA" w:rsidRDefault="00153384" w:rsidP="00153384">
      <w:pPr>
        <w:pStyle w:val="NurText"/>
        <w:jc w:val="both"/>
        <w:rPr>
          <w:sz w:val="28"/>
          <w:szCs w:val="28"/>
        </w:rPr>
      </w:pPr>
    </w:p>
    <w:p w:rsidR="00A87FAD" w:rsidRPr="007D2DEA" w:rsidRDefault="00A87FAD" w:rsidP="00153384">
      <w:pPr>
        <w:pStyle w:val="NurText"/>
        <w:jc w:val="both"/>
        <w:rPr>
          <w:sz w:val="28"/>
          <w:szCs w:val="28"/>
        </w:rPr>
      </w:pPr>
      <w:r w:rsidRPr="007D2DEA">
        <w:rPr>
          <w:sz w:val="28"/>
          <w:szCs w:val="28"/>
        </w:rPr>
        <w:t xml:space="preserve">Das Prüfungsgespräch als zweiter Prüfungsbestandteil dient insbesondere der </w:t>
      </w:r>
      <w:proofErr w:type="gramStart"/>
      <w:r w:rsidRPr="007D2DEA">
        <w:rPr>
          <w:sz w:val="28"/>
          <w:szCs w:val="28"/>
        </w:rPr>
        <w:t>Fest</w:t>
      </w:r>
      <w:r w:rsidR="00153384">
        <w:rPr>
          <w:sz w:val="28"/>
          <w:szCs w:val="28"/>
        </w:rPr>
        <w:t>-</w:t>
      </w:r>
      <w:r w:rsidRPr="007D2DEA">
        <w:rPr>
          <w:sz w:val="28"/>
          <w:szCs w:val="28"/>
        </w:rPr>
        <w:t>stellung</w:t>
      </w:r>
      <w:proofErr w:type="gramEnd"/>
      <w:r w:rsidRPr="007D2DEA">
        <w:rPr>
          <w:sz w:val="28"/>
          <w:szCs w:val="28"/>
        </w:rPr>
        <w:t xml:space="preserve"> der Befähigung zum Studium. Gegenstand sind die jeweiligen Intentionen zur Aufnahme eines Kunststudiums, damit verbunden spezifische Interessen und auch schon geleistete Auseinandersetzungen mit Fragen der Bildkünste. Gegenstand des Gesprächs sind ebenfalls die mit der Mappe vorgelegten Originalarbeiten.</w:t>
      </w:r>
    </w:p>
    <w:p w:rsidR="00A87FAD" w:rsidRPr="007D2DEA" w:rsidRDefault="00A87FAD">
      <w:pPr>
        <w:rPr>
          <w:rFonts w:ascii="Arial Narrow" w:hAnsi="Arial Narrow"/>
          <w:sz w:val="28"/>
          <w:szCs w:val="28"/>
        </w:rPr>
      </w:pPr>
    </w:p>
    <w:p w:rsidR="00A87FAD" w:rsidRPr="007D2DEA" w:rsidRDefault="00A87FAD">
      <w:pPr>
        <w:rPr>
          <w:rFonts w:ascii="Arial Narrow" w:hAnsi="Arial Narrow"/>
          <w:sz w:val="28"/>
          <w:szCs w:val="28"/>
        </w:rPr>
      </w:pPr>
      <w:r w:rsidRPr="007D2DEA">
        <w:rPr>
          <w:rFonts w:ascii="Arial Narrow" w:hAnsi="Arial Narrow"/>
          <w:sz w:val="28"/>
          <w:szCs w:val="28"/>
        </w:rPr>
        <w:t>Termine</w:t>
      </w:r>
    </w:p>
    <w:p w:rsidR="00A87FAD" w:rsidRPr="00153384" w:rsidRDefault="00A87FAD" w:rsidP="00153384">
      <w:pPr>
        <w:pStyle w:val="Listenabsatz"/>
        <w:numPr>
          <w:ilvl w:val="0"/>
          <w:numId w:val="7"/>
        </w:numPr>
        <w:tabs>
          <w:tab w:val="left" w:pos="142"/>
        </w:tabs>
        <w:autoSpaceDE w:val="0"/>
        <w:autoSpaceDN w:val="0"/>
        <w:adjustRightInd w:val="0"/>
        <w:spacing w:after="0" w:line="240" w:lineRule="auto"/>
        <w:rPr>
          <w:rFonts w:ascii="Arial Narrow" w:hAnsi="Arial Narrow" w:cs="Arial"/>
          <w:b/>
          <w:sz w:val="28"/>
          <w:szCs w:val="28"/>
        </w:rPr>
      </w:pPr>
      <w:r w:rsidRPr="00153384">
        <w:rPr>
          <w:rFonts w:ascii="Arial Narrow" w:hAnsi="Arial Narrow" w:cs="Arial"/>
          <w:b/>
          <w:sz w:val="28"/>
          <w:szCs w:val="28"/>
        </w:rPr>
        <w:t>Prüfungsabschnitt „</w:t>
      </w:r>
      <w:r w:rsidR="00C44750">
        <w:rPr>
          <w:rFonts w:ascii="Arial Narrow" w:hAnsi="Arial Narrow" w:cs="Arial"/>
          <w:b/>
          <w:sz w:val="28"/>
          <w:szCs w:val="28"/>
        </w:rPr>
        <w:t xml:space="preserve">Sichtung der </w:t>
      </w:r>
      <w:r w:rsidR="005C27BC">
        <w:rPr>
          <w:rFonts w:ascii="Arial Narrow" w:hAnsi="Arial Narrow" w:cs="Arial"/>
          <w:b/>
          <w:sz w:val="28"/>
          <w:szCs w:val="28"/>
        </w:rPr>
        <w:t>Mappen“: 16.</w:t>
      </w:r>
      <w:r w:rsidR="005E047C">
        <w:rPr>
          <w:rFonts w:ascii="Arial Narrow" w:hAnsi="Arial Narrow" w:cs="Arial"/>
          <w:b/>
          <w:sz w:val="28"/>
          <w:szCs w:val="28"/>
        </w:rPr>
        <w:t>/17.</w:t>
      </w:r>
      <w:r w:rsidR="005C27BC">
        <w:rPr>
          <w:rFonts w:ascii="Arial Narrow" w:hAnsi="Arial Narrow" w:cs="Arial"/>
          <w:b/>
          <w:sz w:val="28"/>
          <w:szCs w:val="28"/>
        </w:rPr>
        <w:t xml:space="preserve"> Mai 2018</w:t>
      </w:r>
    </w:p>
    <w:p w:rsidR="007D2DEA" w:rsidRDefault="007D2DEA" w:rsidP="00A87FAD">
      <w:pPr>
        <w:autoSpaceDE w:val="0"/>
        <w:autoSpaceDN w:val="0"/>
        <w:adjustRightInd w:val="0"/>
        <w:spacing w:after="0" w:line="240" w:lineRule="auto"/>
        <w:rPr>
          <w:rFonts w:ascii="Arial Narrow" w:hAnsi="Arial Narrow" w:cs="Arial"/>
          <w:sz w:val="28"/>
          <w:szCs w:val="28"/>
        </w:rPr>
      </w:pPr>
    </w:p>
    <w:p w:rsidR="00A87FAD" w:rsidRPr="007D2DEA" w:rsidRDefault="006578DD" w:rsidP="00A87FAD">
      <w:pPr>
        <w:autoSpaceDE w:val="0"/>
        <w:autoSpaceDN w:val="0"/>
        <w:adjustRightInd w:val="0"/>
        <w:spacing w:after="0" w:line="240" w:lineRule="auto"/>
        <w:rPr>
          <w:rFonts w:ascii="Arial Narrow" w:hAnsi="Arial Narrow" w:cs="Arial"/>
          <w:sz w:val="28"/>
          <w:szCs w:val="28"/>
        </w:rPr>
      </w:pPr>
      <w:r>
        <w:rPr>
          <w:rFonts w:ascii="Arial Narrow" w:hAnsi="Arial Narrow" w:cs="Arial"/>
          <w:sz w:val="28"/>
          <w:szCs w:val="28"/>
        </w:rPr>
        <w:t xml:space="preserve">Die </w:t>
      </w:r>
      <w:r w:rsidR="00A87FAD" w:rsidRPr="007D2DEA">
        <w:rPr>
          <w:rFonts w:ascii="Arial Narrow" w:hAnsi="Arial Narrow" w:cs="Arial"/>
          <w:sz w:val="28"/>
          <w:szCs w:val="28"/>
        </w:rPr>
        <w:t xml:space="preserve">Arbeitsproben sollen die Eignung für das Studium im Fach Bildende Kunst erkennen lassen. Die Fähigkeit zu selbständigem Arbeiten soll in den Arbeiten sichtbar werden. </w:t>
      </w:r>
    </w:p>
    <w:p w:rsidR="00A87FAD" w:rsidRPr="007D2DEA" w:rsidRDefault="00A87FAD" w:rsidP="00A87FAD">
      <w:pPr>
        <w:rPr>
          <w:rFonts w:ascii="Arial Narrow" w:hAnsi="Arial Narrow" w:cs="Arial"/>
          <w:sz w:val="28"/>
          <w:szCs w:val="28"/>
        </w:rPr>
      </w:pPr>
    </w:p>
    <w:p w:rsidR="00A87FAD" w:rsidRPr="00153384" w:rsidRDefault="00A87FAD" w:rsidP="00153384">
      <w:pPr>
        <w:pStyle w:val="Listenabsatz"/>
        <w:numPr>
          <w:ilvl w:val="0"/>
          <w:numId w:val="7"/>
        </w:numPr>
        <w:autoSpaceDE w:val="0"/>
        <w:autoSpaceDN w:val="0"/>
        <w:adjustRightInd w:val="0"/>
        <w:spacing w:after="0" w:line="240" w:lineRule="auto"/>
        <w:rPr>
          <w:rFonts w:ascii="Arial Narrow" w:hAnsi="Arial Narrow" w:cs="Arial"/>
          <w:b/>
          <w:sz w:val="28"/>
          <w:szCs w:val="28"/>
        </w:rPr>
      </w:pPr>
      <w:r w:rsidRPr="00153384">
        <w:rPr>
          <w:rFonts w:ascii="Arial Narrow" w:hAnsi="Arial Narrow" w:cs="Arial"/>
          <w:b/>
          <w:sz w:val="28"/>
          <w:szCs w:val="28"/>
        </w:rPr>
        <w:t xml:space="preserve">Prüfungsabschnitt </w:t>
      </w:r>
      <w:r w:rsidR="007D2DEA" w:rsidRPr="00153384">
        <w:rPr>
          <w:rFonts w:ascii="Arial Narrow" w:hAnsi="Arial Narrow" w:cs="Arial"/>
          <w:b/>
          <w:sz w:val="28"/>
          <w:szCs w:val="28"/>
        </w:rPr>
        <w:t xml:space="preserve">„Gespräch“: 6./7. </w:t>
      </w:r>
      <w:r w:rsidR="005C27BC">
        <w:rPr>
          <w:rFonts w:ascii="Arial Narrow" w:hAnsi="Arial Narrow" w:cs="Arial"/>
          <w:b/>
          <w:sz w:val="28"/>
          <w:szCs w:val="28"/>
        </w:rPr>
        <w:t>Juni 2018</w:t>
      </w:r>
    </w:p>
    <w:p w:rsidR="007D2DEA" w:rsidRDefault="007D2DEA" w:rsidP="00A87FAD">
      <w:pPr>
        <w:autoSpaceDE w:val="0"/>
        <w:autoSpaceDN w:val="0"/>
        <w:adjustRightInd w:val="0"/>
        <w:spacing w:after="0" w:line="240" w:lineRule="auto"/>
        <w:rPr>
          <w:rFonts w:ascii="Arial Narrow" w:hAnsi="Arial Narrow" w:cs="Arial"/>
          <w:sz w:val="28"/>
          <w:szCs w:val="28"/>
        </w:rPr>
      </w:pPr>
    </w:p>
    <w:p w:rsidR="00A87FAD" w:rsidRDefault="00A87FAD" w:rsidP="00A87FAD">
      <w:pPr>
        <w:autoSpaceDE w:val="0"/>
        <w:autoSpaceDN w:val="0"/>
        <w:adjustRightInd w:val="0"/>
        <w:spacing w:after="0" w:line="240" w:lineRule="auto"/>
        <w:rPr>
          <w:rFonts w:ascii="Arial Narrow" w:hAnsi="Arial Narrow" w:cs="Arial"/>
          <w:sz w:val="28"/>
          <w:szCs w:val="28"/>
        </w:rPr>
      </w:pPr>
      <w:r w:rsidRPr="007D2DEA">
        <w:rPr>
          <w:rFonts w:ascii="Arial Narrow" w:hAnsi="Arial Narrow" w:cs="Arial"/>
          <w:sz w:val="28"/>
          <w:szCs w:val="28"/>
        </w:rPr>
        <w:t>In einem etwa 15 Minuten dauernden</w:t>
      </w:r>
      <w:r w:rsidR="007D2DEA">
        <w:rPr>
          <w:rFonts w:ascii="Arial Narrow" w:hAnsi="Arial Narrow" w:cs="Arial"/>
          <w:sz w:val="28"/>
          <w:szCs w:val="28"/>
        </w:rPr>
        <w:t xml:space="preserve"> </w:t>
      </w:r>
      <w:r w:rsidRPr="007D2DEA">
        <w:rPr>
          <w:rFonts w:ascii="Arial Narrow" w:hAnsi="Arial Narrow" w:cs="Arial"/>
          <w:sz w:val="28"/>
          <w:szCs w:val="28"/>
        </w:rPr>
        <w:t>Gespräch mit der Prüfungskommission soll die Bewerberin oder der Bewerber zu den in der</w:t>
      </w:r>
      <w:r w:rsidR="007D2DEA">
        <w:rPr>
          <w:rFonts w:ascii="Arial Narrow" w:hAnsi="Arial Narrow" w:cs="Arial"/>
          <w:sz w:val="28"/>
          <w:szCs w:val="28"/>
        </w:rPr>
        <w:t xml:space="preserve"> </w:t>
      </w:r>
      <w:r w:rsidRPr="007D2DEA">
        <w:rPr>
          <w:rFonts w:ascii="Arial Narrow" w:hAnsi="Arial Narrow" w:cs="Arial"/>
          <w:sz w:val="28"/>
          <w:szCs w:val="28"/>
        </w:rPr>
        <w:t>Bewerbung vorgelegten Arbeiten Stellung nehmen und ihre oder seine Interessen im Bereich der</w:t>
      </w:r>
      <w:r w:rsidR="007D2DEA">
        <w:rPr>
          <w:rFonts w:ascii="Arial Narrow" w:hAnsi="Arial Narrow" w:cs="Arial"/>
          <w:sz w:val="28"/>
          <w:szCs w:val="28"/>
        </w:rPr>
        <w:t xml:space="preserve"> </w:t>
      </w:r>
      <w:r w:rsidRPr="007D2DEA">
        <w:rPr>
          <w:rFonts w:ascii="Arial Narrow" w:hAnsi="Arial Narrow" w:cs="Arial"/>
          <w:sz w:val="28"/>
          <w:szCs w:val="28"/>
        </w:rPr>
        <w:t>Bildenden Kunst erläutern.</w:t>
      </w:r>
    </w:p>
    <w:p w:rsidR="007D2DEA" w:rsidRDefault="007D2DEA" w:rsidP="00A87FAD">
      <w:pPr>
        <w:autoSpaceDE w:val="0"/>
        <w:autoSpaceDN w:val="0"/>
        <w:adjustRightInd w:val="0"/>
        <w:spacing w:after="0" w:line="240" w:lineRule="auto"/>
        <w:rPr>
          <w:rFonts w:ascii="Arial Narrow" w:hAnsi="Arial Narrow" w:cs="Arial"/>
          <w:sz w:val="28"/>
          <w:szCs w:val="28"/>
        </w:rPr>
      </w:pPr>
    </w:p>
    <w:p w:rsidR="007D2DEA" w:rsidRDefault="007D2DEA" w:rsidP="00A87FAD">
      <w:pPr>
        <w:autoSpaceDE w:val="0"/>
        <w:autoSpaceDN w:val="0"/>
        <w:adjustRightInd w:val="0"/>
        <w:spacing w:after="0" w:line="240" w:lineRule="auto"/>
        <w:rPr>
          <w:rFonts w:ascii="Arial Narrow" w:hAnsi="Arial Narrow" w:cs="Arial"/>
          <w:sz w:val="28"/>
          <w:szCs w:val="28"/>
        </w:rPr>
      </w:pPr>
      <w:r>
        <w:rPr>
          <w:rFonts w:ascii="Arial Narrow" w:hAnsi="Arial Narrow" w:cs="Arial"/>
          <w:sz w:val="28"/>
          <w:szCs w:val="28"/>
        </w:rPr>
        <w:t xml:space="preserve">Sie erhalten die Mappe </w:t>
      </w:r>
      <w:r w:rsidR="005E047C">
        <w:rPr>
          <w:rFonts w:ascii="Arial Narrow" w:hAnsi="Arial Narrow" w:cs="Arial"/>
          <w:sz w:val="28"/>
          <w:szCs w:val="28"/>
        </w:rPr>
        <w:t xml:space="preserve">4 Wochen </w:t>
      </w:r>
      <w:r>
        <w:rPr>
          <w:rFonts w:ascii="Arial Narrow" w:hAnsi="Arial Narrow" w:cs="Arial"/>
          <w:sz w:val="28"/>
          <w:szCs w:val="28"/>
        </w:rPr>
        <w:t xml:space="preserve">nach </w:t>
      </w:r>
      <w:r w:rsidR="005E047C">
        <w:rPr>
          <w:rFonts w:ascii="Arial Narrow" w:hAnsi="Arial Narrow" w:cs="Arial"/>
          <w:sz w:val="28"/>
          <w:szCs w:val="28"/>
        </w:rPr>
        <w:t>dem jeweiligen Prüfungsabschnitt zurück (</w:t>
      </w:r>
      <w:r>
        <w:rPr>
          <w:rFonts w:ascii="Arial Narrow" w:hAnsi="Arial Narrow" w:cs="Arial"/>
          <w:sz w:val="28"/>
          <w:szCs w:val="28"/>
        </w:rPr>
        <w:t>Widerspruchsfrist</w:t>
      </w:r>
      <w:r w:rsidR="005E047C">
        <w:rPr>
          <w:rFonts w:ascii="Arial Narrow" w:hAnsi="Arial Narrow" w:cs="Arial"/>
          <w:sz w:val="28"/>
          <w:szCs w:val="28"/>
        </w:rPr>
        <w:t>)</w:t>
      </w:r>
      <w:r w:rsidR="002E2103">
        <w:rPr>
          <w:rFonts w:ascii="Arial Narrow" w:hAnsi="Arial Narrow" w:cs="Arial"/>
          <w:sz w:val="28"/>
          <w:szCs w:val="28"/>
        </w:rPr>
        <w:t>, d.h. ab 13.06.18 bzw. ab 05.07.18.</w:t>
      </w:r>
    </w:p>
    <w:p w:rsidR="001B2179" w:rsidRDefault="001B2179" w:rsidP="00A87FAD">
      <w:pPr>
        <w:autoSpaceDE w:val="0"/>
        <w:autoSpaceDN w:val="0"/>
        <w:adjustRightInd w:val="0"/>
        <w:spacing w:after="0" w:line="240" w:lineRule="auto"/>
        <w:rPr>
          <w:rFonts w:ascii="Arial Narrow" w:hAnsi="Arial Narrow" w:cs="Arial"/>
          <w:sz w:val="28"/>
          <w:szCs w:val="28"/>
        </w:rPr>
      </w:pPr>
      <w:r>
        <w:rPr>
          <w:rFonts w:ascii="Arial Narrow" w:hAnsi="Arial Narrow" w:cs="Arial"/>
          <w:sz w:val="28"/>
          <w:szCs w:val="28"/>
        </w:rPr>
        <w:t xml:space="preserve">Die vorzeitige Rückgabe/-sendung der </w:t>
      </w:r>
      <w:r w:rsidR="007D2DEA">
        <w:rPr>
          <w:rFonts w:ascii="Arial Narrow" w:hAnsi="Arial Narrow" w:cs="Arial"/>
          <w:sz w:val="28"/>
          <w:szCs w:val="28"/>
        </w:rPr>
        <w:t xml:space="preserve">Mappe </w:t>
      </w:r>
      <w:r>
        <w:rPr>
          <w:rFonts w:ascii="Arial Narrow" w:hAnsi="Arial Narrow" w:cs="Arial"/>
          <w:sz w:val="28"/>
          <w:szCs w:val="28"/>
        </w:rPr>
        <w:t xml:space="preserve">erfolgt nur nach Eingang des Verzichts </w:t>
      </w:r>
    </w:p>
    <w:p w:rsidR="007D2DEA" w:rsidRDefault="001B2179" w:rsidP="00A87FAD">
      <w:pPr>
        <w:autoSpaceDE w:val="0"/>
        <w:autoSpaceDN w:val="0"/>
        <w:adjustRightInd w:val="0"/>
        <w:spacing w:after="0" w:line="240" w:lineRule="auto"/>
        <w:rPr>
          <w:rFonts w:ascii="Arial Narrow" w:hAnsi="Arial Narrow" w:cs="Arial"/>
          <w:sz w:val="28"/>
          <w:szCs w:val="28"/>
        </w:rPr>
      </w:pPr>
      <w:r>
        <w:rPr>
          <w:rFonts w:ascii="Arial Narrow" w:hAnsi="Arial Narrow" w:cs="Arial"/>
          <w:sz w:val="28"/>
          <w:szCs w:val="28"/>
        </w:rPr>
        <w:t xml:space="preserve">auf Widerspruch </w:t>
      </w:r>
      <w:r w:rsidR="00AF2199">
        <w:rPr>
          <w:rFonts w:ascii="Arial Narrow" w:hAnsi="Arial Narrow" w:cs="Arial"/>
          <w:sz w:val="28"/>
          <w:szCs w:val="28"/>
        </w:rPr>
        <w:t>gegen den Bescheid über das Nichtbestehen der Prüfung</w:t>
      </w:r>
      <w:r>
        <w:rPr>
          <w:rFonts w:ascii="Arial Narrow" w:hAnsi="Arial Narrow" w:cs="Arial"/>
          <w:sz w:val="28"/>
          <w:szCs w:val="28"/>
        </w:rPr>
        <w:t>.</w:t>
      </w:r>
    </w:p>
    <w:p w:rsidR="006578DD" w:rsidRDefault="006578DD" w:rsidP="00AF2199">
      <w:pPr>
        <w:autoSpaceDE w:val="0"/>
        <w:autoSpaceDN w:val="0"/>
        <w:adjustRightInd w:val="0"/>
        <w:spacing w:after="0" w:line="240" w:lineRule="auto"/>
        <w:rPr>
          <w:rFonts w:ascii="Arial Narrow" w:hAnsi="Arial Narrow" w:cs="Arial"/>
          <w:sz w:val="28"/>
          <w:szCs w:val="28"/>
        </w:rPr>
      </w:pPr>
    </w:p>
    <w:p w:rsidR="00153384" w:rsidRDefault="00153384" w:rsidP="00A87FAD">
      <w:pPr>
        <w:autoSpaceDE w:val="0"/>
        <w:autoSpaceDN w:val="0"/>
        <w:adjustRightInd w:val="0"/>
        <w:spacing w:after="0" w:line="240" w:lineRule="auto"/>
        <w:rPr>
          <w:rFonts w:ascii="Arial Narrow" w:hAnsi="Arial Narrow" w:cs="Arial"/>
          <w:sz w:val="28"/>
          <w:szCs w:val="28"/>
        </w:rPr>
      </w:pPr>
    </w:p>
    <w:p w:rsidR="006578DD" w:rsidRPr="00C44750" w:rsidRDefault="006578DD" w:rsidP="00A87FAD">
      <w:pPr>
        <w:autoSpaceDE w:val="0"/>
        <w:autoSpaceDN w:val="0"/>
        <w:adjustRightInd w:val="0"/>
        <w:spacing w:after="0" w:line="240" w:lineRule="auto"/>
        <w:rPr>
          <w:rFonts w:ascii="Arial Narrow" w:hAnsi="Arial Narrow" w:cs="Arial"/>
          <w:b/>
          <w:sz w:val="40"/>
          <w:szCs w:val="40"/>
        </w:rPr>
      </w:pPr>
      <w:bookmarkStart w:id="0" w:name="_GoBack"/>
      <w:r w:rsidRPr="00C44750">
        <w:rPr>
          <w:rFonts w:ascii="Arial Narrow" w:hAnsi="Arial Narrow" w:cs="Arial"/>
          <w:b/>
          <w:sz w:val="40"/>
          <w:szCs w:val="40"/>
        </w:rPr>
        <w:t xml:space="preserve">Die Abgabe der Mappe sowie der Bewerbungsunterlagen </w:t>
      </w:r>
      <w:r w:rsidR="00C44750">
        <w:rPr>
          <w:rFonts w:ascii="Arial Narrow" w:hAnsi="Arial Narrow" w:cs="Arial"/>
          <w:b/>
          <w:sz w:val="40"/>
          <w:szCs w:val="40"/>
        </w:rPr>
        <w:t xml:space="preserve">(Raum 01-315) </w:t>
      </w:r>
      <w:r w:rsidR="00E21DA1">
        <w:rPr>
          <w:rFonts w:ascii="Arial Narrow" w:hAnsi="Arial Narrow" w:cs="Arial"/>
          <w:b/>
          <w:sz w:val="40"/>
          <w:szCs w:val="40"/>
        </w:rPr>
        <w:t xml:space="preserve">ist </w:t>
      </w:r>
      <w:r w:rsidR="00EC3F80">
        <w:rPr>
          <w:rFonts w:ascii="Arial Narrow" w:hAnsi="Arial Narrow" w:cs="Arial"/>
          <w:b/>
          <w:sz w:val="40"/>
          <w:szCs w:val="40"/>
        </w:rPr>
        <w:t>m</w:t>
      </w:r>
      <w:r w:rsidR="00E21DA1">
        <w:rPr>
          <w:rFonts w:ascii="Arial Narrow" w:hAnsi="Arial Narrow" w:cs="Arial"/>
          <w:b/>
          <w:sz w:val="40"/>
          <w:szCs w:val="40"/>
        </w:rPr>
        <w:t>ontag</w:t>
      </w:r>
      <w:r w:rsidR="00EC3F80">
        <w:rPr>
          <w:rFonts w:ascii="Arial Narrow" w:hAnsi="Arial Narrow" w:cs="Arial"/>
          <w:b/>
          <w:sz w:val="40"/>
          <w:szCs w:val="40"/>
        </w:rPr>
        <w:t xml:space="preserve">s bis freitags von 8 bis </w:t>
      </w:r>
      <w:r w:rsidRPr="00C44750">
        <w:rPr>
          <w:rFonts w:ascii="Arial Narrow" w:hAnsi="Arial Narrow" w:cs="Arial"/>
          <w:b/>
          <w:sz w:val="40"/>
          <w:szCs w:val="40"/>
        </w:rPr>
        <w:t>1</w:t>
      </w:r>
      <w:r w:rsidR="00E57865">
        <w:rPr>
          <w:rFonts w:ascii="Arial Narrow" w:hAnsi="Arial Narrow" w:cs="Arial"/>
          <w:b/>
          <w:sz w:val="40"/>
          <w:szCs w:val="40"/>
        </w:rPr>
        <w:t>4</w:t>
      </w:r>
      <w:r w:rsidRPr="00C44750">
        <w:rPr>
          <w:rFonts w:ascii="Arial Narrow" w:hAnsi="Arial Narrow" w:cs="Arial"/>
          <w:b/>
          <w:sz w:val="40"/>
          <w:szCs w:val="40"/>
        </w:rPr>
        <w:t xml:space="preserve"> Uhr</w:t>
      </w:r>
      <w:r w:rsidR="00E21DA1">
        <w:rPr>
          <w:rFonts w:ascii="Arial Narrow" w:hAnsi="Arial Narrow" w:cs="Arial"/>
          <w:b/>
          <w:sz w:val="40"/>
          <w:szCs w:val="40"/>
        </w:rPr>
        <w:t xml:space="preserve"> m</w:t>
      </w:r>
      <w:r w:rsidR="00C44750" w:rsidRPr="00C44750">
        <w:rPr>
          <w:rFonts w:ascii="Arial Narrow" w:hAnsi="Arial Narrow" w:cs="Arial"/>
          <w:b/>
          <w:sz w:val="40"/>
          <w:szCs w:val="40"/>
        </w:rPr>
        <w:t>öglich</w:t>
      </w:r>
      <w:r w:rsidRPr="00C44750">
        <w:rPr>
          <w:rFonts w:ascii="Arial Narrow" w:hAnsi="Arial Narrow" w:cs="Arial"/>
          <w:b/>
          <w:sz w:val="40"/>
          <w:szCs w:val="40"/>
        </w:rPr>
        <w:t>.</w:t>
      </w:r>
    </w:p>
    <w:bookmarkEnd w:id="0"/>
    <w:p w:rsidR="006578DD" w:rsidRDefault="006578DD" w:rsidP="00A87FAD">
      <w:pPr>
        <w:autoSpaceDE w:val="0"/>
        <w:autoSpaceDN w:val="0"/>
        <w:adjustRightInd w:val="0"/>
        <w:spacing w:after="0" w:line="240" w:lineRule="auto"/>
        <w:rPr>
          <w:rFonts w:ascii="Arial Narrow" w:hAnsi="Arial Narrow" w:cs="Arial"/>
          <w:sz w:val="28"/>
          <w:szCs w:val="28"/>
        </w:rPr>
      </w:pPr>
    </w:p>
    <w:sectPr w:rsidR="006578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5FAE"/>
    <w:multiLevelType w:val="hybridMultilevel"/>
    <w:tmpl w:val="512A0B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A20237"/>
    <w:multiLevelType w:val="hybridMultilevel"/>
    <w:tmpl w:val="DD80FA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922C1F"/>
    <w:multiLevelType w:val="multilevel"/>
    <w:tmpl w:val="FC5C1BA6"/>
    <w:lvl w:ilvl="0">
      <w:start w:val="1"/>
      <w:numFmt w:val="decimal"/>
      <w:lvlText w:val="%1."/>
      <w:lvlJc w:val="left"/>
      <w:pPr>
        <w:ind w:left="720" w:hanging="360"/>
      </w:pPr>
      <w:rPr>
        <w:rFonts w:ascii="Arial Narrow" w:eastAsiaTheme="minorHAnsi" w:hAnsi="Arial Narrow"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CD05CD"/>
    <w:multiLevelType w:val="hybridMultilevel"/>
    <w:tmpl w:val="FC5C1BA6"/>
    <w:lvl w:ilvl="0" w:tplc="30268960">
      <w:start w:val="1"/>
      <w:numFmt w:val="decimal"/>
      <w:lvlText w:val="%1."/>
      <w:lvlJc w:val="left"/>
      <w:pPr>
        <w:ind w:left="720" w:hanging="360"/>
      </w:pPr>
      <w:rPr>
        <w:rFonts w:ascii="Arial Narrow" w:eastAsiaTheme="minorHAnsi" w:hAnsi="Arial Narrow"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14A0F7F"/>
    <w:multiLevelType w:val="hybridMultilevel"/>
    <w:tmpl w:val="F0CE9E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6187C33"/>
    <w:multiLevelType w:val="hybridMultilevel"/>
    <w:tmpl w:val="4508D3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D9D0013"/>
    <w:multiLevelType w:val="hybridMultilevel"/>
    <w:tmpl w:val="E7C614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AD"/>
    <w:rsid w:val="00153384"/>
    <w:rsid w:val="001B2179"/>
    <w:rsid w:val="00260F1C"/>
    <w:rsid w:val="002E2103"/>
    <w:rsid w:val="005C27BC"/>
    <w:rsid w:val="005E047C"/>
    <w:rsid w:val="006578DD"/>
    <w:rsid w:val="007D2DEA"/>
    <w:rsid w:val="00A87FAD"/>
    <w:rsid w:val="00AF2199"/>
    <w:rsid w:val="00C44750"/>
    <w:rsid w:val="00DE31A3"/>
    <w:rsid w:val="00E21DA1"/>
    <w:rsid w:val="00E57865"/>
    <w:rsid w:val="00EC3F80"/>
    <w:rsid w:val="00FB69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FA86"/>
  <w15:chartTrackingRefBased/>
  <w15:docId w15:val="{37913D6A-82BC-4B28-A0F8-08C17FAD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A87FAD"/>
    <w:pPr>
      <w:spacing w:after="0" w:line="240" w:lineRule="auto"/>
    </w:pPr>
    <w:rPr>
      <w:rFonts w:ascii="Arial Narrow" w:hAnsi="Arial Narrow"/>
      <w:sz w:val="24"/>
      <w:szCs w:val="24"/>
    </w:rPr>
  </w:style>
  <w:style w:type="character" w:customStyle="1" w:styleId="NurTextZchn">
    <w:name w:val="Nur Text Zchn"/>
    <w:basedOn w:val="Absatz-Standardschriftart"/>
    <w:link w:val="NurText"/>
    <w:uiPriority w:val="99"/>
    <w:semiHidden/>
    <w:rsid w:val="00A87FAD"/>
    <w:rPr>
      <w:rFonts w:ascii="Arial Narrow" w:hAnsi="Arial Narrow"/>
      <w:sz w:val="24"/>
      <w:szCs w:val="24"/>
    </w:rPr>
  </w:style>
  <w:style w:type="paragraph" w:styleId="Listenabsatz">
    <w:name w:val="List Paragraph"/>
    <w:basedOn w:val="Standard"/>
    <w:uiPriority w:val="34"/>
    <w:qFormat/>
    <w:rsid w:val="00A87FAD"/>
    <w:pPr>
      <w:ind w:left="720"/>
      <w:contextualSpacing/>
    </w:pPr>
  </w:style>
  <w:style w:type="paragraph" w:styleId="Sprechblasentext">
    <w:name w:val="Balloon Text"/>
    <w:basedOn w:val="Standard"/>
    <w:link w:val="SprechblasentextZchn"/>
    <w:uiPriority w:val="99"/>
    <w:semiHidden/>
    <w:unhideWhenUsed/>
    <w:rsid w:val="007D2D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2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0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1510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Büttner, Kornelia</dc:creator>
  <cp:keywords/>
  <dc:description/>
  <cp:lastModifiedBy>Büttner, Kornelia</cp:lastModifiedBy>
  <cp:revision>3</cp:revision>
  <cp:lastPrinted>2017-10-24T07:36:00Z</cp:lastPrinted>
  <dcterms:created xsi:type="dcterms:W3CDTF">2018-04-24T05:39:00Z</dcterms:created>
  <dcterms:modified xsi:type="dcterms:W3CDTF">2018-04-24T05:44:00Z</dcterms:modified>
</cp:coreProperties>
</file>